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4FC" w:rsidRDefault="006754FC" w:rsidP="00F82BF0">
      <w:pPr>
        <w:ind w:left="7080" w:firstLine="708"/>
        <w:jc w:val="both"/>
        <w:rPr>
          <w:sz w:val="28"/>
          <w:szCs w:val="28"/>
        </w:rPr>
      </w:pPr>
    </w:p>
    <w:p w:rsidR="008B1BBD" w:rsidRPr="00012160" w:rsidRDefault="00A74279" w:rsidP="00546245">
      <w:pPr>
        <w:shd w:val="clear" w:color="auto" w:fill="FFFFFF"/>
        <w:spacing w:line="315" w:lineRule="atLeast"/>
        <w:ind w:left="-1134"/>
        <w:jc w:val="center"/>
        <w:textAlignment w:val="baseline"/>
        <w:rPr>
          <w:color w:val="555555"/>
          <w:bdr w:val="none" w:sz="0" w:space="0" w:color="auto" w:frame="1"/>
        </w:rPr>
      </w:pPr>
      <w:r w:rsidRPr="00012160">
        <w:rPr>
          <w:color w:val="555555"/>
          <w:bdr w:val="none" w:sz="0" w:space="0" w:color="auto" w:frame="1"/>
        </w:rPr>
        <w:t>График выездов специалистов</w:t>
      </w:r>
      <w:r w:rsidR="008B1BBD" w:rsidRPr="00012160">
        <w:rPr>
          <w:color w:val="555555"/>
          <w:bdr w:val="none" w:sz="0" w:space="0" w:color="auto" w:frame="1"/>
        </w:rPr>
        <w:t xml:space="preserve"> </w:t>
      </w:r>
      <w:r w:rsidRPr="00012160">
        <w:rPr>
          <w:color w:val="555555"/>
          <w:bdr w:val="none" w:sz="0" w:space="0" w:color="auto" w:frame="1"/>
        </w:rPr>
        <w:t xml:space="preserve">в населенные пункты и </w:t>
      </w:r>
      <w:r w:rsidR="008B1BBD" w:rsidRPr="00012160">
        <w:rPr>
          <w:color w:val="555555"/>
          <w:bdr w:val="none" w:sz="0" w:space="0" w:color="auto" w:frame="1"/>
        </w:rPr>
        <w:t>на объекты Брагинского района</w:t>
      </w:r>
    </w:p>
    <w:p w:rsidR="008B1BBD" w:rsidRPr="00012160" w:rsidRDefault="00A74FE2" w:rsidP="00546245">
      <w:pPr>
        <w:shd w:val="clear" w:color="auto" w:fill="FFFFFF"/>
        <w:spacing w:line="315" w:lineRule="atLeast"/>
        <w:ind w:left="-1134"/>
        <w:jc w:val="center"/>
        <w:textAlignment w:val="baseline"/>
        <w:rPr>
          <w:color w:val="555555"/>
          <w:bdr w:val="none" w:sz="0" w:space="0" w:color="auto" w:frame="1"/>
        </w:rPr>
      </w:pPr>
      <w:r>
        <w:rPr>
          <w:b/>
          <w:color w:val="555555"/>
          <w:bdr w:val="none" w:sz="0" w:space="0" w:color="auto" w:frame="1"/>
        </w:rPr>
        <w:t>ФЕВРАЛЬ</w:t>
      </w:r>
      <w:r w:rsidR="00A74279" w:rsidRPr="00012160">
        <w:rPr>
          <w:color w:val="555555"/>
          <w:bdr w:val="none" w:sz="0" w:space="0" w:color="auto" w:frame="1"/>
        </w:rPr>
        <w:t xml:space="preserve"> </w:t>
      </w:r>
      <w:r w:rsidR="006160CD" w:rsidRPr="00012160">
        <w:rPr>
          <w:b/>
          <w:color w:val="555555"/>
          <w:bdr w:val="none" w:sz="0" w:space="0" w:color="auto" w:frame="1"/>
        </w:rPr>
        <w:t>202</w:t>
      </w:r>
      <w:r>
        <w:rPr>
          <w:b/>
          <w:color w:val="555555"/>
          <w:bdr w:val="none" w:sz="0" w:space="0" w:color="auto" w:frame="1"/>
        </w:rPr>
        <w:t>2</w:t>
      </w:r>
    </w:p>
    <w:p w:rsidR="008B1BBD" w:rsidRPr="00012160" w:rsidRDefault="008B1BBD" w:rsidP="008B1BBD">
      <w:pPr>
        <w:shd w:val="clear" w:color="auto" w:fill="FFFFFF"/>
        <w:spacing w:line="315" w:lineRule="atLeast"/>
        <w:jc w:val="center"/>
        <w:textAlignment w:val="baseline"/>
        <w:rPr>
          <w:color w:val="555555"/>
          <w:sz w:val="20"/>
          <w:szCs w:val="20"/>
          <w:lang w:val="en-US"/>
        </w:rPr>
      </w:pPr>
    </w:p>
    <w:tbl>
      <w:tblPr>
        <w:tblStyle w:val="a6"/>
        <w:tblW w:w="10773" w:type="dxa"/>
        <w:tblInd w:w="-1026" w:type="dxa"/>
        <w:tblLook w:val="04A0"/>
      </w:tblPr>
      <w:tblGrid>
        <w:gridCol w:w="2835"/>
        <w:gridCol w:w="2552"/>
        <w:gridCol w:w="2551"/>
        <w:gridCol w:w="2835"/>
      </w:tblGrid>
      <w:tr w:rsidR="000810A8" w:rsidRPr="004F7189" w:rsidTr="00546245">
        <w:trPr>
          <w:trHeight w:val="640"/>
        </w:trPr>
        <w:tc>
          <w:tcPr>
            <w:tcW w:w="2835" w:type="dxa"/>
          </w:tcPr>
          <w:p w:rsidR="000810A8" w:rsidRPr="005D3D5A" w:rsidRDefault="007C7802" w:rsidP="00A74FE2">
            <w:pPr>
              <w:spacing w:line="315" w:lineRule="atLeast"/>
              <w:jc w:val="center"/>
              <w:textAlignment w:val="baseline"/>
              <w:rPr>
                <w:b/>
                <w:color w:val="555555"/>
                <w:sz w:val="20"/>
                <w:szCs w:val="20"/>
              </w:rPr>
            </w:pPr>
            <w:r>
              <w:rPr>
                <w:rFonts w:ascii="inherit" w:hAnsi="inherit"/>
                <w:b/>
                <w:color w:val="555555"/>
                <w:bdr w:val="none" w:sz="0" w:space="0" w:color="auto" w:frame="1"/>
              </w:rPr>
              <w:t>0</w:t>
            </w:r>
            <w:r w:rsidR="00A74FE2">
              <w:rPr>
                <w:rFonts w:ascii="inherit" w:hAnsi="inherit"/>
                <w:b/>
                <w:color w:val="555555"/>
                <w:bdr w:val="none" w:sz="0" w:space="0" w:color="auto" w:frame="1"/>
              </w:rPr>
              <w:t>1</w:t>
            </w:r>
            <w:r w:rsidR="00485B68">
              <w:rPr>
                <w:rFonts w:ascii="inherit" w:hAnsi="inherit"/>
                <w:b/>
                <w:color w:val="555555"/>
                <w:bdr w:val="none" w:sz="0" w:space="0" w:color="auto" w:frame="1"/>
              </w:rPr>
              <w:t>.0</w:t>
            </w:r>
            <w:r w:rsidR="00A74FE2">
              <w:rPr>
                <w:rFonts w:ascii="inherit" w:hAnsi="inherit"/>
                <w:b/>
                <w:color w:val="555555"/>
                <w:bdr w:val="none" w:sz="0" w:space="0" w:color="auto" w:frame="1"/>
              </w:rPr>
              <w:t>2</w:t>
            </w:r>
            <w:r>
              <w:rPr>
                <w:rFonts w:ascii="inherit" w:hAnsi="inherit"/>
                <w:b/>
                <w:color w:val="555555"/>
                <w:bdr w:val="none" w:sz="0" w:space="0" w:color="auto" w:frame="1"/>
              </w:rPr>
              <w:t xml:space="preserve"> – </w:t>
            </w:r>
            <w:r w:rsidR="00CC57AD">
              <w:rPr>
                <w:rFonts w:ascii="inherit" w:hAnsi="inherit"/>
                <w:b/>
                <w:color w:val="555555"/>
                <w:bdr w:val="none" w:sz="0" w:space="0" w:color="auto" w:frame="1"/>
              </w:rPr>
              <w:t>0</w:t>
            </w:r>
            <w:r w:rsidR="00A74FE2">
              <w:rPr>
                <w:rFonts w:ascii="inherit" w:hAnsi="inherit"/>
                <w:b/>
                <w:color w:val="555555"/>
                <w:bdr w:val="none" w:sz="0" w:space="0" w:color="auto" w:frame="1"/>
              </w:rPr>
              <w:t>6</w:t>
            </w:r>
            <w:r w:rsidR="00485B68">
              <w:rPr>
                <w:rFonts w:ascii="inherit" w:hAnsi="inherit"/>
                <w:b/>
                <w:color w:val="555555"/>
                <w:bdr w:val="none" w:sz="0" w:space="0" w:color="auto" w:frame="1"/>
              </w:rPr>
              <w:t>.0</w:t>
            </w:r>
            <w:r w:rsidR="00A74FE2">
              <w:rPr>
                <w:rFonts w:ascii="inherit" w:hAnsi="inherit"/>
                <w:b/>
                <w:color w:val="555555"/>
                <w:bdr w:val="none" w:sz="0" w:space="0" w:color="auto" w:frame="1"/>
              </w:rPr>
              <w:t>2</w:t>
            </w:r>
            <w:r w:rsidR="000810A8" w:rsidRPr="005D3D5A">
              <w:rPr>
                <w:rFonts w:ascii="inherit" w:hAnsi="inherit"/>
                <w:b/>
                <w:color w:val="555555"/>
                <w:bdr w:val="none" w:sz="0" w:space="0" w:color="auto" w:frame="1"/>
              </w:rPr>
              <w:t>.</w:t>
            </w:r>
          </w:p>
        </w:tc>
        <w:tc>
          <w:tcPr>
            <w:tcW w:w="2552" w:type="dxa"/>
          </w:tcPr>
          <w:p w:rsidR="000810A8" w:rsidRPr="005D3D5A" w:rsidRDefault="00A74FE2" w:rsidP="00A74FE2">
            <w:pPr>
              <w:spacing w:line="315" w:lineRule="atLeast"/>
              <w:jc w:val="center"/>
              <w:textAlignment w:val="baseline"/>
              <w:rPr>
                <w:b/>
                <w:color w:val="555555"/>
                <w:sz w:val="20"/>
                <w:szCs w:val="20"/>
              </w:rPr>
            </w:pPr>
            <w:r>
              <w:rPr>
                <w:rFonts w:ascii="inherit" w:hAnsi="inherit"/>
                <w:b/>
                <w:color w:val="555555"/>
                <w:bdr w:val="none" w:sz="0" w:space="0" w:color="auto" w:frame="1"/>
              </w:rPr>
              <w:t>07</w:t>
            </w:r>
            <w:r w:rsidR="007C7802">
              <w:rPr>
                <w:rFonts w:ascii="inherit" w:hAnsi="inherit"/>
                <w:b/>
                <w:color w:val="555555"/>
                <w:bdr w:val="none" w:sz="0" w:space="0" w:color="auto" w:frame="1"/>
              </w:rPr>
              <w:t>.</w:t>
            </w:r>
            <w:r w:rsidR="006933AA">
              <w:rPr>
                <w:rFonts w:ascii="inherit" w:hAnsi="inherit"/>
                <w:b/>
                <w:color w:val="555555"/>
                <w:bdr w:val="none" w:sz="0" w:space="0" w:color="auto" w:frame="1"/>
              </w:rPr>
              <w:t>0</w:t>
            </w:r>
            <w:r>
              <w:rPr>
                <w:rFonts w:ascii="inherit" w:hAnsi="inherit"/>
                <w:b/>
                <w:color w:val="555555"/>
                <w:bdr w:val="none" w:sz="0" w:space="0" w:color="auto" w:frame="1"/>
              </w:rPr>
              <w:t>2</w:t>
            </w:r>
            <w:r w:rsidR="005D3D5A" w:rsidRPr="005D3D5A">
              <w:rPr>
                <w:rFonts w:ascii="inherit" w:hAnsi="inherit"/>
                <w:b/>
                <w:color w:val="555555"/>
                <w:bdr w:val="none" w:sz="0" w:space="0" w:color="auto" w:frame="1"/>
              </w:rPr>
              <w:t xml:space="preserve">. – </w:t>
            </w:r>
            <w:r>
              <w:rPr>
                <w:rFonts w:ascii="inherit" w:hAnsi="inherit"/>
                <w:b/>
                <w:color w:val="555555"/>
                <w:bdr w:val="none" w:sz="0" w:space="0" w:color="auto" w:frame="1"/>
              </w:rPr>
              <w:t>13</w:t>
            </w:r>
            <w:r w:rsidR="007C7802">
              <w:rPr>
                <w:rFonts w:ascii="inherit" w:hAnsi="inherit"/>
                <w:b/>
                <w:color w:val="555555"/>
                <w:bdr w:val="none" w:sz="0" w:space="0" w:color="auto" w:frame="1"/>
              </w:rPr>
              <w:t>.</w:t>
            </w:r>
            <w:r w:rsidR="006933AA">
              <w:rPr>
                <w:rFonts w:ascii="inherit" w:hAnsi="inherit"/>
                <w:b/>
                <w:color w:val="555555"/>
                <w:bdr w:val="none" w:sz="0" w:space="0" w:color="auto" w:frame="1"/>
              </w:rPr>
              <w:t>0</w:t>
            </w:r>
            <w:r>
              <w:rPr>
                <w:rFonts w:ascii="inherit" w:hAnsi="inherit"/>
                <w:b/>
                <w:color w:val="555555"/>
                <w:bdr w:val="none" w:sz="0" w:space="0" w:color="auto" w:frame="1"/>
              </w:rPr>
              <w:t>2</w:t>
            </w:r>
            <w:r w:rsidR="000810A8" w:rsidRPr="005D3D5A">
              <w:rPr>
                <w:rFonts w:ascii="inherit" w:hAnsi="inherit"/>
                <w:b/>
                <w:color w:val="555555"/>
                <w:bdr w:val="none" w:sz="0" w:space="0" w:color="auto" w:frame="1"/>
              </w:rPr>
              <w:t>.</w:t>
            </w:r>
          </w:p>
        </w:tc>
        <w:tc>
          <w:tcPr>
            <w:tcW w:w="2551" w:type="dxa"/>
          </w:tcPr>
          <w:p w:rsidR="000810A8" w:rsidRPr="005D3D5A" w:rsidRDefault="00BD0289" w:rsidP="00A37C3E">
            <w:pPr>
              <w:spacing w:line="315" w:lineRule="atLeast"/>
              <w:jc w:val="center"/>
              <w:textAlignment w:val="baseline"/>
              <w:rPr>
                <w:b/>
                <w:color w:val="555555"/>
                <w:sz w:val="20"/>
                <w:szCs w:val="20"/>
              </w:rPr>
            </w:pPr>
            <w:r>
              <w:rPr>
                <w:rFonts w:ascii="inherit" w:hAnsi="inherit"/>
                <w:b/>
                <w:color w:val="555555"/>
                <w:bdr w:val="none" w:sz="0" w:space="0" w:color="auto" w:frame="1"/>
              </w:rPr>
              <w:t>1</w:t>
            </w:r>
            <w:r w:rsidR="00A37C3E">
              <w:rPr>
                <w:rFonts w:ascii="inherit" w:hAnsi="inherit"/>
                <w:b/>
                <w:color w:val="555555"/>
                <w:bdr w:val="none" w:sz="0" w:space="0" w:color="auto" w:frame="1"/>
              </w:rPr>
              <w:t>4</w:t>
            </w:r>
            <w:r w:rsidR="007C7802">
              <w:rPr>
                <w:rFonts w:ascii="inherit" w:hAnsi="inherit"/>
                <w:b/>
                <w:color w:val="555555"/>
                <w:bdr w:val="none" w:sz="0" w:space="0" w:color="auto" w:frame="1"/>
              </w:rPr>
              <w:t>.</w:t>
            </w:r>
            <w:r w:rsidR="006933AA">
              <w:rPr>
                <w:rFonts w:ascii="inherit" w:hAnsi="inherit"/>
                <w:b/>
                <w:color w:val="555555"/>
                <w:bdr w:val="none" w:sz="0" w:space="0" w:color="auto" w:frame="1"/>
              </w:rPr>
              <w:t>0</w:t>
            </w:r>
            <w:r w:rsidR="00A37C3E">
              <w:rPr>
                <w:rFonts w:ascii="inherit" w:hAnsi="inherit"/>
                <w:b/>
                <w:color w:val="555555"/>
                <w:bdr w:val="none" w:sz="0" w:space="0" w:color="auto" w:frame="1"/>
              </w:rPr>
              <w:t>2</w:t>
            </w:r>
            <w:r w:rsidR="007C7802">
              <w:rPr>
                <w:rFonts w:ascii="inherit" w:hAnsi="inherit"/>
                <w:b/>
                <w:color w:val="555555"/>
                <w:bdr w:val="none" w:sz="0" w:space="0" w:color="auto" w:frame="1"/>
              </w:rPr>
              <w:t xml:space="preserve">. – </w:t>
            </w:r>
            <w:r w:rsidR="00A37C3E">
              <w:rPr>
                <w:rFonts w:ascii="inherit" w:hAnsi="inherit"/>
                <w:b/>
                <w:color w:val="555555"/>
                <w:bdr w:val="none" w:sz="0" w:space="0" w:color="auto" w:frame="1"/>
              </w:rPr>
              <w:t>20</w:t>
            </w:r>
            <w:r>
              <w:rPr>
                <w:rFonts w:ascii="inherit" w:hAnsi="inherit"/>
                <w:b/>
                <w:color w:val="555555"/>
                <w:bdr w:val="none" w:sz="0" w:space="0" w:color="auto" w:frame="1"/>
              </w:rPr>
              <w:t>.</w:t>
            </w:r>
            <w:r w:rsidR="006933AA">
              <w:rPr>
                <w:rFonts w:ascii="inherit" w:hAnsi="inherit"/>
                <w:b/>
                <w:color w:val="555555"/>
                <w:bdr w:val="none" w:sz="0" w:space="0" w:color="auto" w:frame="1"/>
              </w:rPr>
              <w:t>0</w:t>
            </w:r>
            <w:r w:rsidR="00A37C3E">
              <w:rPr>
                <w:rFonts w:ascii="inherit" w:hAnsi="inherit"/>
                <w:b/>
                <w:color w:val="555555"/>
                <w:bdr w:val="none" w:sz="0" w:space="0" w:color="auto" w:frame="1"/>
              </w:rPr>
              <w:t>2</w:t>
            </w:r>
            <w:r>
              <w:rPr>
                <w:rFonts w:ascii="inherit" w:hAnsi="inherit"/>
                <w:b/>
                <w:color w:val="555555"/>
                <w:bdr w:val="none" w:sz="0" w:space="0" w:color="auto" w:frame="1"/>
              </w:rPr>
              <w:t>.</w:t>
            </w:r>
          </w:p>
        </w:tc>
        <w:tc>
          <w:tcPr>
            <w:tcW w:w="2835" w:type="dxa"/>
          </w:tcPr>
          <w:p w:rsidR="000810A8" w:rsidRPr="005D3D5A" w:rsidRDefault="00BD0289" w:rsidP="005436AE">
            <w:pPr>
              <w:spacing w:line="315" w:lineRule="atLeast"/>
              <w:jc w:val="center"/>
              <w:textAlignment w:val="baseline"/>
              <w:rPr>
                <w:b/>
                <w:color w:val="555555"/>
                <w:sz w:val="20"/>
                <w:szCs w:val="20"/>
              </w:rPr>
            </w:pPr>
            <w:r>
              <w:rPr>
                <w:rFonts w:ascii="inherit" w:hAnsi="inherit"/>
                <w:b/>
                <w:color w:val="555555"/>
                <w:bdr w:val="none" w:sz="0" w:space="0" w:color="auto" w:frame="1"/>
              </w:rPr>
              <w:t>2</w:t>
            </w:r>
            <w:r w:rsidR="005436AE">
              <w:rPr>
                <w:rFonts w:ascii="inherit" w:hAnsi="inherit"/>
                <w:b/>
                <w:color w:val="555555"/>
                <w:bdr w:val="none" w:sz="0" w:space="0" w:color="auto" w:frame="1"/>
              </w:rPr>
              <w:t>1</w:t>
            </w:r>
            <w:r w:rsidR="007C7802">
              <w:rPr>
                <w:rFonts w:ascii="inherit" w:hAnsi="inherit"/>
                <w:b/>
                <w:color w:val="555555"/>
                <w:bdr w:val="none" w:sz="0" w:space="0" w:color="auto" w:frame="1"/>
              </w:rPr>
              <w:t>.</w:t>
            </w:r>
            <w:r w:rsidR="006933AA">
              <w:rPr>
                <w:rFonts w:ascii="inherit" w:hAnsi="inherit"/>
                <w:b/>
                <w:color w:val="555555"/>
                <w:bdr w:val="none" w:sz="0" w:space="0" w:color="auto" w:frame="1"/>
              </w:rPr>
              <w:t>0</w:t>
            </w:r>
            <w:r w:rsidR="005436AE">
              <w:rPr>
                <w:rFonts w:ascii="inherit" w:hAnsi="inherit"/>
                <w:b/>
                <w:color w:val="555555"/>
                <w:bdr w:val="none" w:sz="0" w:space="0" w:color="auto" w:frame="1"/>
              </w:rPr>
              <w:t>2</w:t>
            </w:r>
            <w:r w:rsidR="005D3D5A" w:rsidRPr="005D3D5A">
              <w:rPr>
                <w:rFonts w:ascii="inherit" w:hAnsi="inherit"/>
                <w:b/>
                <w:color w:val="555555"/>
                <w:bdr w:val="none" w:sz="0" w:space="0" w:color="auto" w:frame="1"/>
              </w:rPr>
              <w:t xml:space="preserve">. – </w:t>
            </w:r>
            <w:r w:rsidR="005436AE">
              <w:rPr>
                <w:rFonts w:ascii="inherit" w:hAnsi="inherit"/>
                <w:b/>
                <w:color w:val="555555"/>
                <w:bdr w:val="none" w:sz="0" w:space="0" w:color="auto" w:frame="1"/>
              </w:rPr>
              <w:t>28</w:t>
            </w:r>
            <w:r w:rsidR="007C7802">
              <w:rPr>
                <w:rFonts w:ascii="inherit" w:hAnsi="inherit"/>
                <w:b/>
                <w:color w:val="555555"/>
                <w:bdr w:val="none" w:sz="0" w:space="0" w:color="auto" w:frame="1"/>
              </w:rPr>
              <w:t>.</w:t>
            </w:r>
            <w:bookmarkStart w:id="0" w:name="_GoBack"/>
            <w:bookmarkEnd w:id="0"/>
            <w:r w:rsidR="006933AA">
              <w:rPr>
                <w:rFonts w:ascii="inherit" w:hAnsi="inherit"/>
                <w:b/>
                <w:color w:val="555555"/>
                <w:bdr w:val="none" w:sz="0" w:space="0" w:color="auto" w:frame="1"/>
              </w:rPr>
              <w:t>0</w:t>
            </w:r>
            <w:r w:rsidR="005436AE">
              <w:rPr>
                <w:rFonts w:ascii="inherit" w:hAnsi="inherit"/>
                <w:b/>
                <w:color w:val="555555"/>
                <w:bdr w:val="none" w:sz="0" w:space="0" w:color="auto" w:frame="1"/>
              </w:rPr>
              <w:t>2</w:t>
            </w:r>
            <w:r w:rsidR="000810A8" w:rsidRPr="005D3D5A">
              <w:rPr>
                <w:rFonts w:ascii="inherit" w:hAnsi="inherit"/>
                <w:b/>
                <w:color w:val="555555"/>
                <w:bdr w:val="none" w:sz="0" w:space="0" w:color="auto" w:frame="1"/>
              </w:rPr>
              <w:t>.</w:t>
            </w:r>
          </w:p>
        </w:tc>
      </w:tr>
      <w:tr w:rsidR="000810A8" w:rsidRPr="004F7189" w:rsidTr="00546245">
        <w:trPr>
          <w:trHeight w:val="1759"/>
        </w:trPr>
        <w:tc>
          <w:tcPr>
            <w:tcW w:w="2835" w:type="dxa"/>
          </w:tcPr>
          <w:p w:rsidR="00A74FE2" w:rsidRDefault="00A74FE2" w:rsidP="00E359FA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МТД, н.п</w:t>
            </w:r>
            <w:proofErr w:type="gramStart"/>
            <w:r>
              <w:rPr>
                <w:color w:val="365F91" w:themeColor="accent1" w:themeShade="BF"/>
              </w:rPr>
              <w:t>.М</w:t>
            </w:r>
            <w:proofErr w:type="gramEnd"/>
            <w:r>
              <w:rPr>
                <w:color w:val="365F91" w:themeColor="accent1" w:themeShade="BF"/>
              </w:rPr>
              <w:t>икуличи ОАО «Имени Жукова »</w:t>
            </w:r>
          </w:p>
          <w:p w:rsidR="00D63E8C" w:rsidRDefault="00A37C3E" w:rsidP="00E359FA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МТФ, н.п</w:t>
            </w:r>
            <w:proofErr w:type="gramStart"/>
            <w:r>
              <w:rPr>
                <w:color w:val="365F91" w:themeColor="accent1" w:themeShade="BF"/>
              </w:rPr>
              <w:t>.</w:t>
            </w:r>
            <w:r w:rsidR="00D63E8C">
              <w:rPr>
                <w:color w:val="365F91" w:themeColor="accent1" w:themeShade="BF"/>
              </w:rPr>
              <w:t>М</w:t>
            </w:r>
            <w:proofErr w:type="gramEnd"/>
            <w:r w:rsidR="00D63E8C">
              <w:rPr>
                <w:color w:val="365F91" w:themeColor="accent1" w:themeShade="BF"/>
              </w:rPr>
              <w:t>икуличи</w:t>
            </w:r>
            <w:r>
              <w:rPr>
                <w:color w:val="365F91" w:themeColor="accent1" w:themeShade="BF"/>
              </w:rPr>
              <w:t xml:space="preserve"> ОАО «Имени Жукова»</w:t>
            </w:r>
          </w:p>
          <w:p w:rsidR="00D63E8C" w:rsidRDefault="00D63E8C" w:rsidP="00E359FA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 xml:space="preserve">МТФ, </w:t>
            </w:r>
            <w:proofErr w:type="spellStart"/>
            <w:r>
              <w:rPr>
                <w:color w:val="365F91" w:themeColor="accent1" w:themeShade="BF"/>
              </w:rPr>
              <w:t>н.п</w:t>
            </w:r>
            <w:proofErr w:type="gramStart"/>
            <w:r>
              <w:rPr>
                <w:color w:val="365F91" w:themeColor="accent1" w:themeShade="BF"/>
              </w:rPr>
              <w:t>.К</w:t>
            </w:r>
            <w:proofErr w:type="gramEnd"/>
            <w:r>
              <w:rPr>
                <w:color w:val="365F91" w:themeColor="accent1" w:themeShade="BF"/>
              </w:rPr>
              <w:t>ононовщина</w:t>
            </w:r>
            <w:proofErr w:type="spellEnd"/>
          </w:p>
          <w:p w:rsidR="00A74FE2" w:rsidRDefault="00D63E8C" w:rsidP="00E359FA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Магазин №72</w:t>
            </w:r>
            <w:r w:rsidR="00A74FE2">
              <w:rPr>
                <w:color w:val="365F91" w:themeColor="accent1" w:themeShade="BF"/>
              </w:rPr>
              <w:t xml:space="preserve">, </w:t>
            </w:r>
            <w:proofErr w:type="spellStart"/>
            <w:r w:rsidR="00A74FE2">
              <w:rPr>
                <w:color w:val="365F91" w:themeColor="accent1" w:themeShade="BF"/>
              </w:rPr>
              <w:t>н.п</w:t>
            </w:r>
            <w:proofErr w:type="gramStart"/>
            <w:r w:rsidR="00A74FE2">
              <w:rPr>
                <w:color w:val="365F91" w:themeColor="accent1" w:themeShade="BF"/>
              </w:rPr>
              <w:t>.</w:t>
            </w:r>
            <w:r>
              <w:rPr>
                <w:color w:val="365F91" w:themeColor="accent1" w:themeShade="BF"/>
              </w:rPr>
              <w:t>К</w:t>
            </w:r>
            <w:proofErr w:type="gramEnd"/>
            <w:r>
              <w:rPr>
                <w:color w:val="365F91" w:themeColor="accent1" w:themeShade="BF"/>
              </w:rPr>
              <w:t>ононовщина</w:t>
            </w:r>
            <w:proofErr w:type="spellEnd"/>
          </w:p>
          <w:p w:rsidR="00A74FE2" w:rsidRDefault="00D63E8C" w:rsidP="00E359FA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 xml:space="preserve">ИП </w:t>
            </w:r>
            <w:proofErr w:type="spellStart"/>
            <w:r>
              <w:rPr>
                <w:color w:val="365F91" w:themeColor="accent1" w:themeShade="BF"/>
              </w:rPr>
              <w:t>Давыдовский</w:t>
            </w:r>
            <w:proofErr w:type="spellEnd"/>
            <w:r>
              <w:rPr>
                <w:color w:val="365F91" w:themeColor="accent1" w:themeShade="BF"/>
              </w:rPr>
              <w:t xml:space="preserve"> И.А.</w:t>
            </w:r>
          </w:p>
          <w:p w:rsidR="00A74FE2" w:rsidRDefault="00A74FE2" w:rsidP="00E359FA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ОПС, н.п</w:t>
            </w:r>
            <w:proofErr w:type="gramStart"/>
            <w:r>
              <w:rPr>
                <w:color w:val="365F91" w:themeColor="accent1" w:themeShade="BF"/>
              </w:rPr>
              <w:t>.Б</w:t>
            </w:r>
            <w:proofErr w:type="gramEnd"/>
            <w:r>
              <w:rPr>
                <w:color w:val="365F91" w:themeColor="accent1" w:themeShade="BF"/>
              </w:rPr>
              <w:t>урки</w:t>
            </w:r>
          </w:p>
          <w:p w:rsidR="00A74FE2" w:rsidRDefault="00A74FE2" w:rsidP="00E359FA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ОПС, н.п</w:t>
            </w:r>
            <w:proofErr w:type="gramStart"/>
            <w:r>
              <w:rPr>
                <w:color w:val="365F91" w:themeColor="accent1" w:themeShade="BF"/>
              </w:rPr>
              <w:t>.М</w:t>
            </w:r>
            <w:proofErr w:type="gramEnd"/>
            <w:r>
              <w:rPr>
                <w:color w:val="365F91" w:themeColor="accent1" w:themeShade="BF"/>
              </w:rPr>
              <w:t>икуличи</w:t>
            </w:r>
          </w:p>
          <w:p w:rsidR="00A74FE2" w:rsidRDefault="00A74FE2" w:rsidP="00E359FA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 w:rsidRPr="00A74FE2">
              <w:rPr>
                <w:color w:val="365F91" w:themeColor="accent1" w:themeShade="BF"/>
              </w:rPr>
              <w:t>Филиал «Бурковский центр культуры и досуга» ГУ «Брагинский районный дом культуры»</w:t>
            </w:r>
          </w:p>
          <w:p w:rsidR="00A74FE2" w:rsidRDefault="00A74FE2" w:rsidP="00E359FA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 w:rsidRPr="00A74FE2">
              <w:rPr>
                <w:color w:val="365F91" w:themeColor="accent1" w:themeShade="BF"/>
              </w:rPr>
              <w:t>Филиал «</w:t>
            </w:r>
            <w:proofErr w:type="spellStart"/>
            <w:r w:rsidRPr="00A74FE2">
              <w:rPr>
                <w:color w:val="365F91" w:themeColor="accent1" w:themeShade="BF"/>
              </w:rPr>
              <w:t>Микуличский</w:t>
            </w:r>
            <w:proofErr w:type="spellEnd"/>
            <w:r w:rsidRPr="00A74FE2">
              <w:rPr>
                <w:color w:val="365F91" w:themeColor="accent1" w:themeShade="BF"/>
              </w:rPr>
              <w:t xml:space="preserve"> </w:t>
            </w:r>
            <w:proofErr w:type="spellStart"/>
            <w:r w:rsidRPr="00A74FE2">
              <w:rPr>
                <w:color w:val="365F91" w:themeColor="accent1" w:themeShade="BF"/>
              </w:rPr>
              <w:t>сульский</w:t>
            </w:r>
            <w:proofErr w:type="spellEnd"/>
            <w:r w:rsidRPr="00A74FE2">
              <w:rPr>
                <w:color w:val="365F91" w:themeColor="accent1" w:themeShade="BF"/>
              </w:rPr>
              <w:t xml:space="preserve"> клуб» ГУ «Брагинский районный дом культуры»</w:t>
            </w:r>
          </w:p>
          <w:p w:rsidR="00A74FE2" w:rsidRDefault="00A74FE2" w:rsidP="00E359FA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Баня КЖУП «Брагинское»</w:t>
            </w:r>
          </w:p>
          <w:p w:rsidR="00A74FE2" w:rsidRDefault="00A74FE2" w:rsidP="00E359FA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 xml:space="preserve">Парикмахерская </w:t>
            </w:r>
          </w:p>
          <w:p w:rsidR="00A74FE2" w:rsidRDefault="00A74FE2" w:rsidP="00E359FA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КЖУП «Брагинское»</w:t>
            </w:r>
          </w:p>
          <w:p w:rsidR="00A74FE2" w:rsidRDefault="00A74FE2" w:rsidP="00E359FA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Гостиница «</w:t>
            </w:r>
            <w:proofErr w:type="spellStart"/>
            <w:r>
              <w:rPr>
                <w:color w:val="365F91" w:themeColor="accent1" w:themeShade="BF"/>
              </w:rPr>
              <w:t>Верас</w:t>
            </w:r>
            <w:proofErr w:type="spellEnd"/>
            <w:r>
              <w:rPr>
                <w:color w:val="365F91" w:themeColor="accent1" w:themeShade="BF"/>
              </w:rPr>
              <w:t>» КЖУП «Брагинское»</w:t>
            </w:r>
          </w:p>
          <w:p w:rsidR="007C7FAB" w:rsidRDefault="007C7FAB" w:rsidP="00E359FA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МТД  ОАО «Брагинка»</w:t>
            </w:r>
          </w:p>
          <w:p w:rsidR="007C7FAB" w:rsidRDefault="007C7FAB" w:rsidP="00E359FA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 xml:space="preserve">МТФ, </w:t>
            </w:r>
            <w:proofErr w:type="spellStart"/>
            <w:r>
              <w:rPr>
                <w:color w:val="365F91" w:themeColor="accent1" w:themeShade="BF"/>
              </w:rPr>
              <w:t>н.п</w:t>
            </w:r>
            <w:proofErr w:type="gramStart"/>
            <w:r>
              <w:rPr>
                <w:color w:val="365F91" w:themeColor="accent1" w:themeShade="BF"/>
              </w:rPr>
              <w:t>.Ш</w:t>
            </w:r>
            <w:proofErr w:type="gramEnd"/>
            <w:r>
              <w:rPr>
                <w:color w:val="365F91" w:themeColor="accent1" w:themeShade="BF"/>
              </w:rPr>
              <w:t>кураты</w:t>
            </w:r>
            <w:proofErr w:type="spellEnd"/>
            <w:r>
              <w:rPr>
                <w:color w:val="365F91" w:themeColor="accent1" w:themeShade="BF"/>
              </w:rPr>
              <w:t xml:space="preserve">  ОАО «Брагинка»</w:t>
            </w:r>
          </w:p>
          <w:p w:rsidR="00D63E8C" w:rsidRDefault="00D63E8C" w:rsidP="00E359FA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 xml:space="preserve">Магазин №4, </w:t>
            </w:r>
            <w:proofErr w:type="spellStart"/>
            <w:r>
              <w:rPr>
                <w:color w:val="365F91" w:themeColor="accent1" w:themeShade="BF"/>
              </w:rPr>
              <w:t>н.п</w:t>
            </w:r>
            <w:proofErr w:type="gramStart"/>
            <w:r>
              <w:rPr>
                <w:color w:val="365F91" w:themeColor="accent1" w:themeShade="BF"/>
              </w:rPr>
              <w:t>.Ш</w:t>
            </w:r>
            <w:proofErr w:type="gramEnd"/>
            <w:r>
              <w:rPr>
                <w:color w:val="365F91" w:themeColor="accent1" w:themeShade="BF"/>
              </w:rPr>
              <w:t>кураты</w:t>
            </w:r>
            <w:proofErr w:type="spellEnd"/>
          </w:p>
          <w:p w:rsidR="006933AA" w:rsidRPr="00546245" w:rsidRDefault="00702710" w:rsidP="00E359FA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 w:rsidRPr="00702710">
              <w:rPr>
                <w:color w:val="365F91" w:themeColor="accent1" w:themeShade="BF"/>
              </w:rPr>
              <w:t>Остановочные пункты трассы</w:t>
            </w:r>
            <w:r>
              <w:rPr>
                <w:color w:val="365F91" w:themeColor="accent1" w:themeShade="BF"/>
              </w:rPr>
              <w:t xml:space="preserve"> </w:t>
            </w:r>
            <w:r w:rsidR="005436AE">
              <w:rPr>
                <w:color w:val="365F91" w:themeColor="accent1" w:themeShade="BF"/>
              </w:rPr>
              <w:t xml:space="preserve">Н-4285, </w:t>
            </w:r>
            <w:r w:rsidRPr="005436AE">
              <w:rPr>
                <w:color w:val="365F91" w:themeColor="accent1" w:themeShade="BF"/>
              </w:rPr>
              <w:t>Н-428</w:t>
            </w:r>
            <w:r w:rsidR="005436AE">
              <w:rPr>
                <w:color w:val="365F91" w:themeColor="accent1" w:themeShade="BF"/>
              </w:rPr>
              <w:t xml:space="preserve">6 </w:t>
            </w:r>
          </w:p>
        </w:tc>
        <w:tc>
          <w:tcPr>
            <w:tcW w:w="2552" w:type="dxa"/>
          </w:tcPr>
          <w:p w:rsidR="007C7FAB" w:rsidRDefault="007C7FAB" w:rsidP="00401746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Филиал «Брагинский» ОАО «</w:t>
            </w:r>
            <w:proofErr w:type="spellStart"/>
            <w:r>
              <w:rPr>
                <w:color w:val="365F91" w:themeColor="accent1" w:themeShade="BF"/>
              </w:rPr>
              <w:t>Полесьестрой</w:t>
            </w:r>
            <w:proofErr w:type="spellEnd"/>
            <w:r>
              <w:rPr>
                <w:color w:val="365F91" w:themeColor="accent1" w:themeShade="BF"/>
              </w:rPr>
              <w:t>»</w:t>
            </w:r>
          </w:p>
          <w:p w:rsidR="007C7FAB" w:rsidRDefault="007C7FAB" w:rsidP="00401746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МТД ОАО «Брагинагросервис»</w:t>
            </w:r>
          </w:p>
          <w:p w:rsidR="007C7FAB" w:rsidRDefault="007C7FAB" w:rsidP="00401746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МТД, н.п</w:t>
            </w:r>
            <w:proofErr w:type="gramStart"/>
            <w:r>
              <w:rPr>
                <w:color w:val="365F91" w:themeColor="accent1" w:themeShade="BF"/>
              </w:rPr>
              <w:t>.К</w:t>
            </w:r>
            <w:proofErr w:type="gramEnd"/>
            <w:r>
              <w:rPr>
                <w:color w:val="365F91" w:themeColor="accent1" w:themeShade="BF"/>
              </w:rPr>
              <w:t>омарин ОАО «Комаринский»</w:t>
            </w:r>
          </w:p>
          <w:p w:rsidR="007C7FAB" w:rsidRDefault="007C7FAB" w:rsidP="00401746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МТД, н.п</w:t>
            </w:r>
            <w:proofErr w:type="gramStart"/>
            <w:r>
              <w:rPr>
                <w:color w:val="365F91" w:themeColor="accent1" w:themeShade="BF"/>
              </w:rPr>
              <w:t>.К</w:t>
            </w:r>
            <w:proofErr w:type="gramEnd"/>
            <w:r>
              <w:rPr>
                <w:color w:val="365F91" w:themeColor="accent1" w:themeShade="BF"/>
              </w:rPr>
              <w:t>расное ОАО «Комаринский»</w:t>
            </w:r>
          </w:p>
          <w:p w:rsidR="007C7FAB" w:rsidRDefault="007C7FAB" w:rsidP="00401746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МТФ, н.п</w:t>
            </w:r>
            <w:proofErr w:type="gramStart"/>
            <w:r>
              <w:rPr>
                <w:color w:val="365F91" w:themeColor="accent1" w:themeShade="BF"/>
              </w:rPr>
              <w:t>.К</w:t>
            </w:r>
            <w:proofErr w:type="gramEnd"/>
            <w:r>
              <w:rPr>
                <w:color w:val="365F91" w:themeColor="accent1" w:themeShade="BF"/>
              </w:rPr>
              <w:t>расное ОАО «Комаринский»</w:t>
            </w:r>
          </w:p>
          <w:p w:rsidR="007C7FAB" w:rsidRDefault="007C7FAB" w:rsidP="00401746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ИП Свиридова Ю.М.</w:t>
            </w:r>
          </w:p>
          <w:p w:rsidR="007C7FAB" w:rsidRDefault="00975115" w:rsidP="00401746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Магазин №16, г.</w:t>
            </w:r>
            <w:r w:rsidR="007C7FAB">
              <w:rPr>
                <w:color w:val="365F91" w:themeColor="accent1" w:themeShade="BF"/>
              </w:rPr>
              <w:t>п</w:t>
            </w:r>
            <w:proofErr w:type="gramStart"/>
            <w:r w:rsidR="007C7FAB">
              <w:rPr>
                <w:color w:val="365F91" w:themeColor="accent1" w:themeShade="BF"/>
              </w:rPr>
              <w:t>.Б</w:t>
            </w:r>
            <w:proofErr w:type="gramEnd"/>
            <w:r w:rsidR="007C7FAB">
              <w:rPr>
                <w:color w:val="365F91" w:themeColor="accent1" w:themeShade="BF"/>
              </w:rPr>
              <w:t>рагин</w:t>
            </w:r>
          </w:p>
          <w:p w:rsidR="00A85FF9" w:rsidRDefault="00A85FF9" w:rsidP="00401746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Магазин №19, н.п</w:t>
            </w:r>
            <w:proofErr w:type="gramStart"/>
            <w:r>
              <w:rPr>
                <w:color w:val="365F91" w:themeColor="accent1" w:themeShade="BF"/>
              </w:rPr>
              <w:t>.К</w:t>
            </w:r>
            <w:proofErr w:type="gramEnd"/>
            <w:r>
              <w:rPr>
                <w:color w:val="365F91" w:themeColor="accent1" w:themeShade="BF"/>
              </w:rPr>
              <w:t>омарин</w:t>
            </w:r>
          </w:p>
          <w:p w:rsidR="00A37C3E" w:rsidRDefault="00A85FF9" w:rsidP="00401746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Кафе «Веселый попутчик», н.п</w:t>
            </w:r>
            <w:proofErr w:type="gramStart"/>
            <w:r>
              <w:rPr>
                <w:color w:val="365F91" w:themeColor="accent1" w:themeShade="BF"/>
              </w:rPr>
              <w:t>.К</w:t>
            </w:r>
            <w:proofErr w:type="gramEnd"/>
            <w:r>
              <w:rPr>
                <w:color w:val="365F91" w:themeColor="accent1" w:themeShade="BF"/>
              </w:rPr>
              <w:t>омарин</w:t>
            </w:r>
          </w:p>
          <w:p w:rsidR="00A37C3E" w:rsidRDefault="00A37C3E" w:rsidP="00401746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ОПС, н.п</w:t>
            </w:r>
            <w:proofErr w:type="gramStart"/>
            <w:r>
              <w:rPr>
                <w:color w:val="365F91" w:themeColor="accent1" w:themeShade="BF"/>
              </w:rPr>
              <w:t>.К</w:t>
            </w:r>
            <w:proofErr w:type="gramEnd"/>
            <w:r>
              <w:rPr>
                <w:color w:val="365F91" w:themeColor="accent1" w:themeShade="BF"/>
              </w:rPr>
              <w:t xml:space="preserve">расное  </w:t>
            </w:r>
          </w:p>
          <w:p w:rsidR="00A37C3E" w:rsidRDefault="00A37C3E" w:rsidP="00401746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ОПС, н.п</w:t>
            </w:r>
            <w:proofErr w:type="gramStart"/>
            <w:r>
              <w:rPr>
                <w:color w:val="365F91" w:themeColor="accent1" w:themeShade="BF"/>
              </w:rPr>
              <w:t>.К</w:t>
            </w:r>
            <w:proofErr w:type="gramEnd"/>
            <w:r>
              <w:rPr>
                <w:color w:val="365F91" w:themeColor="accent1" w:themeShade="BF"/>
              </w:rPr>
              <w:t>омарин</w:t>
            </w:r>
          </w:p>
          <w:p w:rsidR="00A37C3E" w:rsidRPr="00A37C3E" w:rsidRDefault="00A37C3E" w:rsidP="00A37C3E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 w:rsidRPr="00A37C3E">
              <w:rPr>
                <w:color w:val="365F91" w:themeColor="accent1" w:themeShade="BF"/>
              </w:rPr>
              <w:t xml:space="preserve">Филиал «Краснянский центр культуры и досуга» </w:t>
            </w:r>
          </w:p>
          <w:p w:rsidR="00A37C3E" w:rsidRDefault="00A37C3E" w:rsidP="00A37C3E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 w:rsidRPr="00A37C3E">
              <w:rPr>
                <w:color w:val="365F91" w:themeColor="accent1" w:themeShade="BF"/>
              </w:rPr>
              <w:t>ГУ «Комаринский культурно-спортивный центр»</w:t>
            </w:r>
            <w:r>
              <w:rPr>
                <w:color w:val="365F91" w:themeColor="accent1" w:themeShade="BF"/>
              </w:rPr>
              <w:t>, г.п</w:t>
            </w:r>
            <w:proofErr w:type="gramStart"/>
            <w:r>
              <w:rPr>
                <w:color w:val="365F91" w:themeColor="accent1" w:themeShade="BF"/>
              </w:rPr>
              <w:t>.К</w:t>
            </w:r>
            <w:proofErr w:type="gramEnd"/>
            <w:r>
              <w:rPr>
                <w:color w:val="365F91" w:themeColor="accent1" w:themeShade="BF"/>
              </w:rPr>
              <w:t>омарин</w:t>
            </w:r>
          </w:p>
          <w:p w:rsidR="00A37C3E" w:rsidRDefault="00A37C3E" w:rsidP="00401746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Остановочные пункты трассы Р-35</w:t>
            </w:r>
            <w:r w:rsidR="005436AE">
              <w:rPr>
                <w:color w:val="365F91" w:themeColor="accent1" w:themeShade="BF"/>
              </w:rPr>
              <w:t>, Н-4285</w:t>
            </w:r>
          </w:p>
          <w:p w:rsidR="00401746" w:rsidRPr="00702710" w:rsidRDefault="00401746" w:rsidP="00401746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</w:p>
        </w:tc>
        <w:tc>
          <w:tcPr>
            <w:tcW w:w="2551" w:type="dxa"/>
          </w:tcPr>
          <w:p w:rsidR="000810A8" w:rsidRPr="00A37C3E" w:rsidRDefault="00A37C3E" w:rsidP="00BD2D1D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 w:rsidRPr="00A37C3E">
              <w:rPr>
                <w:color w:val="365F91" w:themeColor="accent1" w:themeShade="BF"/>
              </w:rPr>
              <w:t>КМУП «Брагинское ПМС», г.п</w:t>
            </w:r>
            <w:proofErr w:type="gramStart"/>
            <w:r w:rsidRPr="00A37C3E">
              <w:rPr>
                <w:color w:val="365F91" w:themeColor="accent1" w:themeShade="BF"/>
              </w:rPr>
              <w:t>.Б</w:t>
            </w:r>
            <w:proofErr w:type="gramEnd"/>
            <w:r w:rsidRPr="00A37C3E">
              <w:rPr>
                <w:color w:val="365F91" w:themeColor="accent1" w:themeShade="BF"/>
              </w:rPr>
              <w:t>рагин</w:t>
            </w:r>
          </w:p>
          <w:p w:rsidR="00A37C3E" w:rsidRDefault="00A37C3E" w:rsidP="00BD2D1D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ЛДД-452 ДЭУ-45</w:t>
            </w:r>
          </w:p>
          <w:p w:rsidR="00D63E8C" w:rsidRDefault="00D63E8C" w:rsidP="00D63E8C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МТД, н.п</w:t>
            </w:r>
            <w:proofErr w:type="gramStart"/>
            <w:r>
              <w:rPr>
                <w:color w:val="365F91" w:themeColor="accent1" w:themeShade="BF"/>
              </w:rPr>
              <w:t>.М</w:t>
            </w:r>
            <w:proofErr w:type="gramEnd"/>
            <w:r>
              <w:rPr>
                <w:color w:val="365F91" w:themeColor="accent1" w:themeShade="BF"/>
              </w:rPr>
              <w:t>икуличи ОАО «Имени Жукова»</w:t>
            </w:r>
          </w:p>
          <w:p w:rsidR="00D63E8C" w:rsidRDefault="00D63E8C" w:rsidP="00D63E8C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МТФ, н.п</w:t>
            </w:r>
            <w:proofErr w:type="gramStart"/>
            <w:r>
              <w:rPr>
                <w:color w:val="365F91" w:themeColor="accent1" w:themeShade="BF"/>
              </w:rPr>
              <w:t>.М</w:t>
            </w:r>
            <w:proofErr w:type="gramEnd"/>
            <w:r>
              <w:rPr>
                <w:color w:val="365F91" w:themeColor="accent1" w:themeShade="BF"/>
              </w:rPr>
              <w:t>икуличи ОАО «Имени Жукова»</w:t>
            </w:r>
          </w:p>
          <w:p w:rsidR="00D63E8C" w:rsidRDefault="00D63E8C" w:rsidP="00D63E8C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 xml:space="preserve">МТФ, </w:t>
            </w:r>
            <w:proofErr w:type="spellStart"/>
            <w:r>
              <w:rPr>
                <w:color w:val="365F91" w:themeColor="accent1" w:themeShade="BF"/>
              </w:rPr>
              <w:t>н.п</w:t>
            </w:r>
            <w:proofErr w:type="gramStart"/>
            <w:r>
              <w:rPr>
                <w:color w:val="365F91" w:themeColor="accent1" w:themeShade="BF"/>
              </w:rPr>
              <w:t>.К</w:t>
            </w:r>
            <w:proofErr w:type="gramEnd"/>
            <w:r>
              <w:rPr>
                <w:color w:val="365F91" w:themeColor="accent1" w:themeShade="BF"/>
              </w:rPr>
              <w:t>ононовщина</w:t>
            </w:r>
            <w:proofErr w:type="spellEnd"/>
          </w:p>
          <w:p w:rsidR="00A37C3E" w:rsidRDefault="00D63E8C" w:rsidP="00BD2D1D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Магазин №7, г.п</w:t>
            </w:r>
            <w:proofErr w:type="gramStart"/>
            <w:r>
              <w:rPr>
                <w:color w:val="365F91" w:themeColor="accent1" w:themeShade="BF"/>
              </w:rPr>
              <w:t>.Б</w:t>
            </w:r>
            <w:proofErr w:type="gramEnd"/>
            <w:r>
              <w:rPr>
                <w:color w:val="365F91" w:themeColor="accent1" w:themeShade="BF"/>
              </w:rPr>
              <w:t>рагин</w:t>
            </w:r>
          </w:p>
          <w:p w:rsidR="00D63E8C" w:rsidRDefault="00D63E8C" w:rsidP="00BD2D1D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Магазин №29, г.п</w:t>
            </w:r>
            <w:proofErr w:type="gramStart"/>
            <w:r>
              <w:rPr>
                <w:color w:val="365F91" w:themeColor="accent1" w:themeShade="BF"/>
              </w:rPr>
              <w:t>.Б</w:t>
            </w:r>
            <w:proofErr w:type="gramEnd"/>
            <w:r>
              <w:rPr>
                <w:color w:val="365F91" w:themeColor="accent1" w:themeShade="BF"/>
              </w:rPr>
              <w:t>рагин</w:t>
            </w:r>
          </w:p>
          <w:p w:rsidR="00D63E8C" w:rsidRDefault="00D63E8C" w:rsidP="00BD2D1D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Магазин №9, г.п</w:t>
            </w:r>
            <w:proofErr w:type="gramStart"/>
            <w:r>
              <w:rPr>
                <w:color w:val="365F91" w:themeColor="accent1" w:themeShade="BF"/>
              </w:rPr>
              <w:t>.Б</w:t>
            </w:r>
            <w:proofErr w:type="gramEnd"/>
            <w:r>
              <w:rPr>
                <w:color w:val="365F91" w:themeColor="accent1" w:themeShade="BF"/>
              </w:rPr>
              <w:t>рагин</w:t>
            </w:r>
          </w:p>
          <w:p w:rsidR="00975115" w:rsidRDefault="00975115" w:rsidP="00BD2D1D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ГУО «Брагинская средняя школа»</w:t>
            </w:r>
          </w:p>
          <w:p w:rsidR="00975115" w:rsidRDefault="00975115" w:rsidP="00BD2D1D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ОПС, г.п</w:t>
            </w:r>
            <w:proofErr w:type="gramStart"/>
            <w:r>
              <w:rPr>
                <w:color w:val="365F91" w:themeColor="accent1" w:themeShade="BF"/>
              </w:rPr>
              <w:t>.Б</w:t>
            </w:r>
            <w:proofErr w:type="gramEnd"/>
            <w:r>
              <w:rPr>
                <w:color w:val="365F91" w:themeColor="accent1" w:themeShade="BF"/>
              </w:rPr>
              <w:t>рагин</w:t>
            </w:r>
          </w:p>
          <w:p w:rsidR="00D63E8C" w:rsidRPr="00A37C3E" w:rsidRDefault="00D63E8C" w:rsidP="00BD2D1D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Остановочные пункты трассы</w:t>
            </w:r>
            <w:r w:rsidR="005436AE">
              <w:rPr>
                <w:color w:val="365F91" w:themeColor="accent1" w:themeShade="BF"/>
              </w:rPr>
              <w:t xml:space="preserve"> Н-4285</w:t>
            </w:r>
          </w:p>
        </w:tc>
        <w:tc>
          <w:tcPr>
            <w:tcW w:w="2835" w:type="dxa"/>
          </w:tcPr>
          <w:p w:rsidR="00BB05CA" w:rsidRDefault="005436AE" w:rsidP="00BD2D1D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 xml:space="preserve">МТД, </w:t>
            </w:r>
            <w:proofErr w:type="gramStart"/>
            <w:r>
              <w:rPr>
                <w:color w:val="365F91" w:themeColor="accent1" w:themeShade="BF"/>
              </w:rPr>
              <w:t>н.п.Маложин ОАО</w:t>
            </w:r>
            <w:proofErr w:type="gramEnd"/>
            <w:r>
              <w:rPr>
                <w:color w:val="365F91" w:themeColor="accent1" w:themeShade="BF"/>
              </w:rPr>
              <w:t xml:space="preserve"> «Маложинский»</w:t>
            </w:r>
          </w:p>
          <w:p w:rsidR="005436AE" w:rsidRDefault="005436AE" w:rsidP="00BD2D1D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 xml:space="preserve">МТФ, </w:t>
            </w:r>
            <w:proofErr w:type="gramStart"/>
            <w:r>
              <w:rPr>
                <w:color w:val="365F91" w:themeColor="accent1" w:themeShade="BF"/>
              </w:rPr>
              <w:t>н.п.Маложин ОАО</w:t>
            </w:r>
            <w:proofErr w:type="gramEnd"/>
            <w:r>
              <w:rPr>
                <w:color w:val="365F91" w:themeColor="accent1" w:themeShade="BF"/>
              </w:rPr>
              <w:t xml:space="preserve"> «Маложинский»</w:t>
            </w:r>
          </w:p>
          <w:p w:rsidR="005436AE" w:rsidRDefault="005436AE" w:rsidP="00BD2D1D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МТД, н.п</w:t>
            </w:r>
            <w:proofErr w:type="gramStart"/>
            <w:r>
              <w:rPr>
                <w:color w:val="365F91" w:themeColor="accent1" w:themeShade="BF"/>
              </w:rPr>
              <w:t>.Д</w:t>
            </w:r>
            <w:proofErr w:type="gramEnd"/>
            <w:r>
              <w:rPr>
                <w:color w:val="365F91" w:themeColor="accent1" w:themeShade="BF"/>
              </w:rPr>
              <w:t>ублин ОАО «Маложинский»</w:t>
            </w:r>
          </w:p>
          <w:p w:rsidR="005436AE" w:rsidRDefault="005436AE" w:rsidP="00BD2D1D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МТФ, н.п</w:t>
            </w:r>
            <w:proofErr w:type="gramStart"/>
            <w:r>
              <w:rPr>
                <w:color w:val="365F91" w:themeColor="accent1" w:themeShade="BF"/>
              </w:rPr>
              <w:t>.Д</w:t>
            </w:r>
            <w:proofErr w:type="gramEnd"/>
            <w:r>
              <w:rPr>
                <w:color w:val="365F91" w:themeColor="accent1" w:themeShade="BF"/>
              </w:rPr>
              <w:t>ублин ОАО «Маложинский»</w:t>
            </w:r>
          </w:p>
          <w:p w:rsidR="002E008D" w:rsidRDefault="002E008D" w:rsidP="00BD2D1D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Магазин «Продукты» ЧТУП «</w:t>
            </w:r>
            <w:proofErr w:type="spellStart"/>
            <w:r>
              <w:rPr>
                <w:color w:val="365F91" w:themeColor="accent1" w:themeShade="BF"/>
              </w:rPr>
              <w:t>Лолид</w:t>
            </w:r>
            <w:proofErr w:type="spellEnd"/>
            <w:r>
              <w:rPr>
                <w:color w:val="365F91" w:themeColor="accent1" w:themeShade="BF"/>
              </w:rPr>
              <w:t>», н.п.Маложин</w:t>
            </w:r>
          </w:p>
          <w:p w:rsidR="005436AE" w:rsidRDefault="005436AE" w:rsidP="005436AE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Филиал «Брагинский» ОАО «</w:t>
            </w:r>
            <w:proofErr w:type="spellStart"/>
            <w:r>
              <w:rPr>
                <w:color w:val="365F91" w:themeColor="accent1" w:themeShade="BF"/>
              </w:rPr>
              <w:t>Полесьестрой</w:t>
            </w:r>
            <w:proofErr w:type="spellEnd"/>
            <w:r>
              <w:rPr>
                <w:color w:val="365F91" w:themeColor="accent1" w:themeShade="BF"/>
              </w:rPr>
              <w:t>»</w:t>
            </w:r>
          </w:p>
          <w:p w:rsidR="005436AE" w:rsidRDefault="005436AE" w:rsidP="005436AE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МТД ОАО «Брагинагросервис»</w:t>
            </w:r>
          </w:p>
          <w:p w:rsidR="005436AE" w:rsidRDefault="002E008D" w:rsidP="00BD2D1D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МТД, н.п</w:t>
            </w:r>
            <w:proofErr w:type="gramStart"/>
            <w:r>
              <w:rPr>
                <w:color w:val="365F91" w:themeColor="accent1" w:themeShade="BF"/>
              </w:rPr>
              <w:t>.У</w:t>
            </w:r>
            <w:proofErr w:type="gramEnd"/>
            <w:r>
              <w:rPr>
                <w:color w:val="365F91" w:themeColor="accent1" w:themeShade="BF"/>
              </w:rPr>
              <w:t>глы ОАО «Брагинский»</w:t>
            </w:r>
          </w:p>
          <w:p w:rsidR="002E008D" w:rsidRDefault="002E008D" w:rsidP="00BD2D1D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МТФ, н.п</w:t>
            </w:r>
            <w:proofErr w:type="gramStart"/>
            <w:r>
              <w:rPr>
                <w:color w:val="365F91" w:themeColor="accent1" w:themeShade="BF"/>
              </w:rPr>
              <w:t>.У</w:t>
            </w:r>
            <w:proofErr w:type="gramEnd"/>
            <w:r>
              <w:rPr>
                <w:color w:val="365F91" w:themeColor="accent1" w:themeShade="BF"/>
              </w:rPr>
              <w:t>глы ОАО «Брагинский»</w:t>
            </w:r>
          </w:p>
          <w:p w:rsidR="002E008D" w:rsidRDefault="002E008D" w:rsidP="00BD2D1D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Магазин №5, н.п</w:t>
            </w:r>
            <w:proofErr w:type="gramStart"/>
            <w:r>
              <w:rPr>
                <w:color w:val="365F91" w:themeColor="accent1" w:themeShade="BF"/>
              </w:rPr>
              <w:t>.У</w:t>
            </w:r>
            <w:proofErr w:type="gramEnd"/>
            <w:r>
              <w:rPr>
                <w:color w:val="365F91" w:themeColor="accent1" w:themeShade="BF"/>
              </w:rPr>
              <w:t>глы</w:t>
            </w:r>
          </w:p>
          <w:p w:rsidR="002E008D" w:rsidRDefault="002E008D" w:rsidP="00BD2D1D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 xml:space="preserve">ИП </w:t>
            </w:r>
            <w:proofErr w:type="spellStart"/>
            <w:r>
              <w:rPr>
                <w:color w:val="365F91" w:themeColor="accent1" w:themeShade="BF"/>
              </w:rPr>
              <w:t>Ятченко</w:t>
            </w:r>
            <w:proofErr w:type="spellEnd"/>
            <w:r>
              <w:rPr>
                <w:color w:val="365F91" w:themeColor="accent1" w:themeShade="BF"/>
              </w:rPr>
              <w:t xml:space="preserve"> О.Н.</w:t>
            </w:r>
          </w:p>
          <w:p w:rsidR="002E008D" w:rsidRPr="00702710" w:rsidRDefault="002E008D" w:rsidP="00BD2D1D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Остановочные пункты трассы Н-4294</w:t>
            </w:r>
          </w:p>
        </w:tc>
      </w:tr>
    </w:tbl>
    <w:p w:rsidR="009001D6" w:rsidRPr="004F7189" w:rsidRDefault="009001D6" w:rsidP="008B1BBD">
      <w:pPr>
        <w:shd w:val="clear" w:color="auto" w:fill="FFFFFF"/>
        <w:spacing w:line="315" w:lineRule="atLeast"/>
        <w:jc w:val="center"/>
        <w:textAlignment w:val="baseline"/>
        <w:rPr>
          <w:color w:val="555555"/>
          <w:sz w:val="20"/>
          <w:szCs w:val="20"/>
          <w:highlight w:val="yellow"/>
        </w:rPr>
      </w:pPr>
    </w:p>
    <w:p w:rsidR="008B1BBD" w:rsidRPr="006D42AE" w:rsidRDefault="008B1BBD" w:rsidP="00546245">
      <w:pPr>
        <w:shd w:val="clear" w:color="auto" w:fill="FFFFFF"/>
        <w:spacing w:line="315" w:lineRule="atLeast"/>
        <w:ind w:left="-1134" w:right="-284"/>
        <w:jc w:val="both"/>
        <w:textAlignment w:val="baseline"/>
        <w:rPr>
          <w:rFonts w:ascii="Open Sans" w:hAnsi="Open Sans"/>
          <w:color w:val="555555"/>
          <w:sz w:val="20"/>
          <w:szCs w:val="20"/>
        </w:rPr>
      </w:pPr>
      <w:r w:rsidRPr="00343DE5">
        <w:rPr>
          <w:rFonts w:ascii="inherit" w:hAnsi="inherit"/>
          <w:color w:val="555555"/>
          <w:bdr w:val="none" w:sz="0" w:space="0" w:color="auto" w:frame="1"/>
        </w:rPr>
        <w:t>Перечень объектов и территорий, планируемых к посещению: территории населенных мест (дворовые территории, места общего пользования, пустующие и неиспользуемые территории, гаражные кооперативы), автовокзалы, полосы отвода автодорог и места отдыха, места погребения, объекты агропромышленного комплекса, объекты социальной сферы, объекты придорожного сервиса и др.</w:t>
      </w:r>
    </w:p>
    <w:sectPr w:rsidR="008B1BBD" w:rsidRPr="006D42AE" w:rsidSect="009E32E3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65A49"/>
    <w:multiLevelType w:val="hybridMultilevel"/>
    <w:tmpl w:val="CDFA712E"/>
    <w:lvl w:ilvl="0" w:tplc="DEC0150C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">
    <w:nsid w:val="23A707B9"/>
    <w:multiLevelType w:val="hybridMultilevel"/>
    <w:tmpl w:val="E708CAE4"/>
    <w:lvl w:ilvl="0" w:tplc="9294A21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C23B3E"/>
    <w:multiLevelType w:val="hybridMultilevel"/>
    <w:tmpl w:val="28246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82BF0"/>
    <w:rsid w:val="000005E3"/>
    <w:rsid w:val="00012160"/>
    <w:rsid w:val="000235B6"/>
    <w:rsid w:val="000243A3"/>
    <w:rsid w:val="00035B23"/>
    <w:rsid w:val="00041C95"/>
    <w:rsid w:val="00045F0E"/>
    <w:rsid w:val="00050BEF"/>
    <w:rsid w:val="00052545"/>
    <w:rsid w:val="00070AC8"/>
    <w:rsid w:val="00073EC1"/>
    <w:rsid w:val="000810A8"/>
    <w:rsid w:val="000C15DC"/>
    <w:rsid w:val="000D008C"/>
    <w:rsid w:val="000F638D"/>
    <w:rsid w:val="001555F6"/>
    <w:rsid w:val="001557C2"/>
    <w:rsid w:val="001567D3"/>
    <w:rsid w:val="00191F2F"/>
    <w:rsid w:val="001A3841"/>
    <w:rsid w:val="001B46D9"/>
    <w:rsid w:val="001C6126"/>
    <w:rsid w:val="00263279"/>
    <w:rsid w:val="002B5022"/>
    <w:rsid w:val="002C610F"/>
    <w:rsid w:val="002E008D"/>
    <w:rsid w:val="002E29AB"/>
    <w:rsid w:val="002E5E15"/>
    <w:rsid w:val="002F415C"/>
    <w:rsid w:val="00343DE5"/>
    <w:rsid w:val="00392727"/>
    <w:rsid w:val="003C155A"/>
    <w:rsid w:val="003C2068"/>
    <w:rsid w:val="003E5652"/>
    <w:rsid w:val="003F6429"/>
    <w:rsid w:val="00401746"/>
    <w:rsid w:val="00416CC6"/>
    <w:rsid w:val="00417E40"/>
    <w:rsid w:val="00422A74"/>
    <w:rsid w:val="0042369D"/>
    <w:rsid w:val="00446D1F"/>
    <w:rsid w:val="00474716"/>
    <w:rsid w:val="00485B68"/>
    <w:rsid w:val="00490A9A"/>
    <w:rsid w:val="004D4BFF"/>
    <w:rsid w:val="004E5A6E"/>
    <w:rsid w:val="004F7189"/>
    <w:rsid w:val="00505226"/>
    <w:rsid w:val="00510054"/>
    <w:rsid w:val="00517E40"/>
    <w:rsid w:val="005436AE"/>
    <w:rsid w:val="00546245"/>
    <w:rsid w:val="00554A1E"/>
    <w:rsid w:val="005D3D5A"/>
    <w:rsid w:val="005F131E"/>
    <w:rsid w:val="005F191C"/>
    <w:rsid w:val="005F7202"/>
    <w:rsid w:val="006008C2"/>
    <w:rsid w:val="00600E20"/>
    <w:rsid w:val="00610B75"/>
    <w:rsid w:val="006160CD"/>
    <w:rsid w:val="006754FC"/>
    <w:rsid w:val="006933AA"/>
    <w:rsid w:val="006B002E"/>
    <w:rsid w:val="006B25CA"/>
    <w:rsid w:val="006D6AE4"/>
    <w:rsid w:val="00702710"/>
    <w:rsid w:val="00735838"/>
    <w:rsid w:val="00737C59"/>
    <w:rsid w:val="00741AEB"/>
    <w:rsid w:val="007522D7"/>
    <w:rsid w:val="007769CD"/>
    <w:rsid w:val="00797592"/>
    <w:rsid w:val="007B3EF6"/>
    <w:rsid w:val="007C1968"/>
    <w:rsid w:val="007C7802"/>
    <w:rsid w:val="007C7FAB"/>
    <w:rsid w:val="007D43B5"/>
    <w:rsid w:val="007E0B52"/>
    <w:rsid w:val="007E2321"/>
    <w:rsid w:val="0082311B"/>
    <w:rsid w:val="00823D56"/>
    <w:rsid w:val="00852035"/>
    <w:rsid w:val="00896E83"/>
    <w:rsid w:val="008A638E"/>
    <w:rsid w:val="008B1BBD"/>
    <w:rsid w:val="008D61D3"/>
    <w:rsid w:val="008F7EBE"/>
    <w:rsid w:val="009001D6"/>
    <w:rsid w:val="00913899"/>
    <w:rsid w:val="00923DC6"/>
    <w:rsid w:val="00933F73"/>
    <w:rsid w:val="00975115"/>
    <w:rsid w:val="0099787C"/>
    <w:rsid w:val="009B665F"/>
    <w:rsid w:val="009C63A4"/>
    <w:rsid w:val="009D4C82"/>
    <w:rsid w:val="009D5CC3"/>
    <w:rsid w:val="009E32E3"/>
    <w:rsid w:val="009F2148"/>
    <w:rsid w:val="00A01ED4"/>
    <w:rsid w:val="00A17BC3"/>
    <w:rsid w:val="00A37C3E"/>
    <w:rsid w:val="00A52B28"/>
    <w:rsid w:val="00A74279"/>
    <w:rsid w:val="00A74FE2"/>
    <w:rsid w:val="00A85FF9"/>
    <w:rsid w:val="00A91E86"/>
    <w:rsid w:val="00AA749F"/>
    <w:rsid w:val="00AE145F"/>
    <w:rsid w:val="00B20FAA"/>
    <w:rsid w:val="00B629B0"/>
    <w:rsid w:val="00BA1790"/>
    <w:rsid w:val="00BB05CA"/>
    <w:rsid w:val="00BC6F7B"/>
    <w:rsid w:val="00BD0289"/>
    <w:rsid w:val="00BD2D1D"/>
    <w:rsid w:val="00BD313A"/>
    <w:rsid w:val="00BE6711"/>
    <w:rsid w:val="00BF2918"/>
    <w:rsid w:val="00C22624"/>
    <w:rsid w:val="00C35200"/>
    <w:rsid w:val="00C44263"/>
    <w:rsid w:val="00C474D5"/>
    <w:rsid w:val="00C54562"/>
    <w:rsid w:val="00C55DD9"/>
    <w:rsid w:val="00CA26D3"/>
    <w:rsid w:val="00CA6523"/>
    <w:rsid w:val="00CA77A3"/>
    <w:rsid w:val="00CC1403"/>
    <w:rsid w:val="00CC4AB4"/>
    <w:rsid w:val="00CC57AD"/>
    <w:rsid w:val="00D15938"/>
    <w:rsid w:val="00D63E8C"/>
    <w:rsid w:val="00D70445"/>
    <w:rsid w:val="00D96CB3"/>
    <w:rsid w:val="00DA05F6"/>
    <w:rsid w:val="00DC2E42"/>
    <w:rsid w:val="00DC7EE7"/>
    <w:rsid w:val="00DE4392"/>
    <w:rsid w:val="00E264EE"/>
    <w:rsid w:val="00E359FA"/>
    <w:rsid w:val="00E518AF"/>
    <w:rsid w:val="00E60F0B"/>
    <w:rsid w:val="00E768BD"/>
    <w:rsid w:val="00E87C4F"/>
    <w:rsid w:val="00E96E8F"/>
    <w:rsid w:val="00EE7DD2"/>
    <w:rsid w:val="00F02C36"/>
    <w:rsid w:val="00F06BAA"/>
    <w:rsid w:val="00F11BE1"/>
    <w:rsid w:val="00F15D91"/>
    <w:rsid w:val="00F34787"/>
    <w:rsid w:val="00F62598"/>
    <w:rsid w:val="00F807D8"/>
    <w:rsid w:val="00F82BF0"/>
    <w:rsid w:val="00F830F4"/>
    <w:rsid w:val="00F87EAB"/>
    <w:rsid w:val="00FE0709"/>
    <w:rsid w:val="00FE1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B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82BF0"/>
    <w:pPr>
      <w:ind w:left="720"/>
      <w:contextualSpacing/>
    </w:pPr>
    <w:rPr>
      <w:rFonts w:eastAsia="Calibri"/>
    </w:rPr>
  </w:style>
  <w:style w:type="paragraph" w:styleId="a3">
    <w:name w:val="List Paragraph"/>
    <w:basedOn w:val="a"/>
    <w:uiPriority w:val="34"/>
    <w:qFormat/>
    <w:rsid w:val="007522D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7E4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7E40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59"/>
    <w:rsid w:val="009001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69E3D-AD5F-4428-A59F-D7E19EF65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savchenko</dc:creator>
  <cp:keywords/>
  <dc:description/>
  <cp:lastModifiedBy>Admin</cp:lastModifiedBy>
  <cp:revision>10</cp:revision>
  <cp:lastPrinted>2019-03-14T06:08:00Z</cp:lastPrinted>
  <dcterms:created xsi:type="dcterms:W3CDTF">2021-10-01T09:24:00Z</dcterms:created>
  <dcterms:modified xsi:type="dcterms:W3CDTF">2022-02-01T12:32:00Z</dcterms:modified>
</cp:coreProperties>
</file>